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C7" w:rsidRPr="00603718" w:rsidRDefault="005848C7" w:rsidP="005848C7">
      <w:pPr>
        <w:jc w:val="center"/>
        <w:rPr>
          <w:b/>
          <w:sz w:val="40"/>
          <w:szCs w:val="40"/>
        </w:rPr>
      </w:pPr>
      <w:r w:rsidRPr="00603718">
        <w:rPr>
          <w:b/>
          <w:sz w:val="40"/>
          <w:szCs w:val="40"/>
        </w:rPr>
        <w:t>Bacon in the Atmosphere</w:t>
      </w:r>
      <w:r>
        <w:rPr>
          <w:b/>
          <w:sz w:val="40"/>
          <w:szCs w:val="40"/>
        </w:rPr>
        <w:t xml:space="preserve"> – Diet and Sustainability</w:t>
      </w:r>
    </w:p>
    <w:p w:rsidR="005848C7" w:rsidRPr="00603718" w:rsidRDefault="005848C7" w:rsidP="005848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Pr="00603718">
        <w:rPr>
          <w:sz w:val="28"/>
          <w:szCs w:val="28"/>
        </w:rPr>
        <w:t>y</w:t>
      </w:r>
      <w:proofErr w:type="gramEnd"/>
      <w:r w:rsidRPr="00603718">
        <w:rPr>
          <w:sz w:val="28"/>
          <w:szCs w:val="28"/>
        </w:rPr>
        <w:t xml:space="preserve"> Annette </w:t>
      </w:r>
      <w:proofErr w:type="spellStart"/>
      <w:r w:rsidRPr="00603718">
        <w:rPr>
          <w:sz w:val="28"/>
          <w:szCs w:val="28"/>
        </w:rPr>
        <w:t>Dehalt</w:t>
      </w:r>
      <w:proofErr w:type="spellEnd"/>
      <w:r w:rsidRPr="00603718">
        <w:rPr>
          <w:sz w:val="28"/>
          <w:szCs w:val="28"/>
        </w:rPr>
        <w:t xml:space="preserve"> for “Camosun Talks” Sustainability: 9/23/15</w:t>
      </w:r>
      <w:r>
        <w:rPr>
          <w:sz w:val="28"/>
          <w:szCs w:val="28"/>
        </w:rPr>
        <w:t xml:space="preserve"> (10 min)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As an ecologist, I am infinitely intrigued by food chains. I spent years in field and lab trying to figure out just how much krill it takes to sustain a humpback whale, and how much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more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krill if the whale feeds instead on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herring</w:t>
      </w:r>
      <w:r w:rsidRPr="00603718">
        <w:rPr>
          <w:iCs/>
          <w:color w:val="000000"/>
          <w:sz w:val="28"/>
          <w:szCs w:val="28"/>
          <w:shd w:val="clear" w:color="auto" w:fill="FFFFFF"/>
        </w:rPr>
        <w:t>, who feed on krill. Spoiler alert if you haven’t suffered through my favorite lecture yet – it’s around 10 times more, as in most food chains. It’s called the “rule of 10” even though it can range from 5-20 depending on species and a bunch of variables. But it’s not a rocket science math concept at its core: 1000 tons of micro-algae feed 100 tons of krill feed 10 tons of herring feed 1 ton of whale – more or less.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In my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other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life, as a ranch hand, I worked all day with close relatives of whales: even-toed ungulates in the same order, called cows. Unlike with whales, back then I thought nothing of eating their flesh at the end of the day, and I was a good little cowgirl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cog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in the huge machinery of industrial animal agriculture. - It took me too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many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long lonely rides on the range, that sea of sage brush, to make the connection and realize that quite possibly there could be a conflict of values between my two occupations…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>Who knew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that beef – and dairy, and pork, and poultry, and eggs </w:t>
      </w:r>
      <w:proofErr w:type="spellStart"/>
      <w:r w:rsidRPr="00603718">
        <w:rPr>
          <w:iCs/>
          <w:color w:val="000000"/>
          <w:sz w:val="28"/>
          <w:szCs w:val="28"/>
          <w:shd w:val="clear" w:color="auto" w:fill="FFFFFF"/>
        </w:rPr>
        <w:t>etc</w:t>
      </w:r>
      <w:proofErr w:type="spellEnd"/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… - that animal agriculture worldwide is responsible for over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half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of global greenhouse gas emissions? No, really, who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knew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? I’m a food chain junkie, and I had no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idea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. How can such a large number, 51%, published by scientists at the World Watch Institute in 2009, remain such a well-kept secret?  This number itself is a careful revision – by incorporating a fuller lifecycle analysis - of an earlier estimate of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18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% of global greenhouse gases attributable to the livestock sector;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that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number was already published in 2006 by the UN’s Food and Agriculture Organization or FAO – equally under-reported. 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By comparison, the IPCC (International Panel on Climate Change) lists the entire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transport 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sector as contributing “only” (quotation marks!) 13% of global emissions – and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their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figure even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includes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all transport related to animal agriculture, such as feed crops, animals destined for centralized feedlot and </w:t>
      </w:r>
      <w:r w:rsidRPr="00603718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slaughter operations, and the distribution of animal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products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. Transport emissions for moving people and other goods would thus be considerably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less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5848C7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So…less than 13 percent of greenhouse gases from human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transportation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choices compared to 18 to 51 percent from human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dietary 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choices… but somehow no one is talking about the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latter</w:t>
      </w:r>
      <w:r w:rsidRPr="00603718">
        <w:rPr>
          <w:iCs/>
          <w:color w:val="000000"/>
          <w:sz w:val="28"/>
          <w:szCs w:val="28"/>
          <w:shd w:val="clear" w:color="auto" w:fill="FFFFFF"/>
        </w:rPr>
        <w:t>. It’s been said that a vegan in a car is better for the environment than the average meat eater on a bicycle. By the way, the “average meat eater” in Canada translates to 100kg meat/year – we rank 9</w:t>
      </w:r>
      <w:r w:rsidRPr="00603718">
        <w:rPr>
          <w:iCs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in the world for meat consumption (India ranks last with 3 kg – or should I say </w:t>
      </w:r>
      <w:r>
        <w:rPr>
          <w:iCs/>
          <w:color w:val="000000"/>
          <w:sz w:val="28"/>
          <w:szCs w:val="28"/>
          <w:shd w:val="clear" w:color="auto" w:fill="FFFFFF"/>
        </w:rPr>
        <w:t xml:space="preserve">ranks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first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with regard to sustainability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?). 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Bike to Work week is a great initiative, but joining the Meatless Monday movement would make a greater contribution to climate mitigation. And to the cycling vegans in the audience – you are my absolute heroes! We should invent some kind of Camosun Carbon Credit to acknowledge your efforts! 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Oh, and while we’re talking Meatless Mondays – why not add Waste-free Wednesdays? Not just with regard to food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packaging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, but food itself. Did you know that one-third of food for human consumption is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wasted?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It adds up:  trashed surplus production, stuffed garburators, unwanted left-overs, that forgotten, fungus-covered “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What </w:t>
      </w:r>
      <w:r w:rsidRPr="00603718">
        <w:rPr>
          <w:i/>
          <w:iCs/>
          <w:color w:val="000000"/>
          <w:sz w:val="28"/>
          <w:szCs w:val="28"/>
          <w:u w:val="single"/>
          <w:shd w:val="clear" w:color="auto" w:fill="FFFFFF"/>
        </w:rPr>
        <w:t>WAS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3718">
        <w:rPr>
          <w:i/>
          <w:iCs/>
          <w:color w:val="000000"/>
          <w:sz w:val="28"/>
          <w:szCs w:val="28"/>
          <w:shd w:val="clear" w:color="auto" w:fill="FFFFFF"/>
        </w:rPr>
        <w:t>That</w:t>
      </w:r>
      <w:proofErr w:type="gramEnd"/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?” </w:t>
      </w:r>
      <w:r w:rsidRPr="00603718">
        <w:rPr>
          <w:iCs/>
          <w:color w:val="000000"/>
          <w:sz w:val="28"/>
          <w:szCs w:val="28"/>
          <w:shd w:val="clear" w:color="auto" w:fill="FFFFFF"/>
        </w:rPr>
        <w:t>at the back of the fridge…</w:t>
      </w:r>
    </w:p>
    <w:p w:rsidR="005848C7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>The perhaps unexpectedly high percentage of CO</w:t>
      </w:r>
      <w:r w:rsidRPr="00603718">
        <w:rPr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equivalents from animal agriculture begins to make sense when one considers that the livestock sector contributes to the atmosphere some 60%</w:t>
      </w:r>
      <w:r w:rsidRPr="00603718">
        <w:rPr>
          <w:i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of human-induced nitrous oxide (think manure management) – and nitrous oxide gas has a Global Warming Potential of close to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300 </w:t>
      </w:r>
      <w:r w:rsidRPr="00603718">
        <w:rPr>
          <w:iCs/>
          <w:color w:val="000000"/>
          <w:sz w:val="28"/>
          <w:szCs w:val="28"/>
          <w:shd w:val="clear" w:color="auto" w:fill="FFFFFF"/>
        </w:rPr>
        <w:t>times that of CO</w:t>
      </w:r>
      <w:r w:rsidRPr="00603718">
        <w:rPr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!  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>In addition, the livestock industry is generating around 40%</w:t>
      </w:r>
      <w:r w:rsidRPr="00603718">
        <w:rPr>
          <w:i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of all human-induced methane (think microbial fermentation in cattle’s fore-stomachs) – with methane’s Global Warming Potential roughly 25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times </w:t>
      </w:r>
      <w:r w:rsidRPr="00603718">
        <w:rPr>
          <w:iCs/>
          <w:color w:val="000000"/>
          <w:sz w:val="28"/>
          <w:szCs w:val="28"/>
          <w:shd w:val="clear" w:color="auto" w:fill="FFFFFF"/>
        </w:rPr>
        <w:t>that of CO</w:t>
      </w:r>
      <w:r w:rsidRPr="00603718">
        <w:rPr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. At least methane has a relatively short atmospheric life time, so giving up beef in particular would not only make a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large 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contribution to climate control – like any meat-free diet - but could also lead to a relatively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quick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reduction in atmospheric levels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848C7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We humans have dedicated 30% of the world’s ice-free land base to animal agriculture – a lot of it for growing feed crops like corn and soy to channel into the bacon burger food chain. 30% of land - talk about habitat loss! Actually, make that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70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% with regard to all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agricultural 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land.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And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: using an estimated 30% of available freshwater resources in the process – mainly to water those feed crops. 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In a practice the World Watch Institute understatedly calls an “inefficient use of grain” – and I’d call blatant disregard for the ecological rule of 10, up to 50% of the world’s corn harvest and 80% of the world’s soybean harvest is fed to chickens, pigs and cattle. Meanwhile, 1 billion out of 7 billion humans go hungry. </w:t>
      </w:r>
    </w:p>
    <w:p w:rsidR="005848C7" w:rsidRPr="00603718" w:rsidRDefault="005848C7" w:rsidP="005848C7">
      <w:pPr>
        <w:rPr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It would be nice to avoid a prophesy on food sustainability by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Socrates</w:t>
      </w:r>
      <w:r w:rsidRPr="00603718">
        <w:rPr>
          <w:color w:val="000000"/>
          <w:sz w:val="28"/>
          <w:szCs w:val="28"/>
          <w:shd w:val="clear" w:color="auto" w:fill="FFFFFF"/>
        </w:rPr>
        <w:t xml:space="preserve"> – quote: “If we pursue our habit of eating animals, and if our neighbor follows a similar path, will we not have need to go to war against our neighbor to secure greater pasturage, because ours will not be enough to sustain us…?” end quote.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This need not happen. In 2013, the Institute of Environment at the University of Minnesota concluded that if feed crops – or tastier alternate crops I suppose - were fed directly to humans instead,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4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billion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more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people could be fed …This goes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not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to encourage even more rapid human overpopulation – a huge sustainability issue in itself – but to demonstrate the power of the rule of 10, and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our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power of cutting out unnecessary steps in our food chain.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That’s right –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unnecessary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. “Meat is not an essential part of the diet.” That’s a quote from the FAO. We may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crave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the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taste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of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bacon or chicken wings or, in my case, long-forsaken Bavarian white sausage. But a craving constitutes neither a dietary need nor a human right. Quote – from the American Academy of Nutrition: “…vegetarian diets, including vegan diets, are healthful, nutritionally adequate and may provide health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benefits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…” end quote. And a 2013 article in the medical journal The Lancet cited a diet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high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in red meat as one of the key contributors to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early death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worldwide.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As unnecessary as the consumption of animal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products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is the suffering of the tens of billions of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animals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we eat or exploit for their reproductive resources (</w:t>
      </w:r>
      <w:r>
        <w:rPr>
          <w:iCs/>
          <w:color w:val="000000"/>
          <w:sz w:val="28"/>
          <w:szCs w:val="28"/>
          <w:shd w:val="clear" w:color="auto" w:fill="FFFFFF"/>
        </w:rPr>
        <w:t xml:space="preserve">like 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eggs and milk) every year. For this purpose, we subject them to the most inhumane </w:t>
      </w:r>
      <w:r w:rsidRPr="00603718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factory farm and slaughter conditions - just so we can use ever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more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food animals, ever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more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unsustainably… Check out any of the recent W</w:t>
      </w:r>
      <w:r>
        <w:rPr>
          <w:iCs/>
          <w:color w:val="000000"/>
          <w:sz w:val="28"/>
          <w:szCs w:val="28"/>
          <w:shd w:val="clear" w:color="auto" w:fill="FFFFFF"/>
        </w:rPr>
        <w:t>5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documentaries that managed to peak behind the industrial barn door, for the gory details. I would like to argue that one of the 3 pillars of sustainability,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social responsibility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, needs to be expanded to include concern and respect for animals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other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than just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Homo sapiens - 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for a triple bottom line of environment, economics and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ethics.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By the way, a group of Camosun students has recently formed an Ethical Eating Club on campus – I believe new members are welcome.</w:t>
      </w:r>
    </w:p>
    <w:p w:rsidR="005848C7" w:rsidRPr="00603718" w:rsidRDefault="005848C7" w:rsidP="005848C7">
      <w:pPr>
        <w:rPr>
          <w:iCs/>
          <w:color w:val="000000"/>
          <w:sz w:val="28"/>
          <w:szCs w:val="28"/>
          <w:shd w:val="clear" w:color="auto" w:fill="FFFFFF"/>
        </w:rPr>
      </w:pP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Ok… but where am I </w:t>
      </w:r>
      <w:proofErr w:type="spellStart"/>
      <w:r w:rsidRPr="00603718">
        <w:rPr>
          <w:iCs/>
          <w:color w:val="000000"/>
          <w:sz w:val="28"/>
          <w:szCs w:val="28"/>
          <w:shd w:val="clear" w:color="auto" w:fill="FFFFFF"/>
        </w:rPr>
        <w:t>gonna</w:t>
      </w:r>
      <w:proofErr w:type="spellEnd"/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get my protein?! </w:t>
      </w:r>
      <w:r>
        <w:rPr>
          <w:iCs/>
          <w:color w:val="000000"/>
          <w:sz w:val="28"/>
          <w:szCs w:val="28"/>
          <w:shd w:val="clear" w:color="auto" w:fill="FFFFFF"/>
        </w:rPr>
        <w:t xml:space="preserve"> - 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Did I read your mind correctly? </w:t>
      </w:r>
      <w:r w:rsidRPr="00603718">
        <w:rPr>
          <w:iCs/>
          <w:color w:val="000000"/>
          <w:sz w:val="28"/>
          <w:szCs w:val="28"/>
          <w:shd w:val="clear" w:color="auto" w:fill="FFFFFF"/>
        </w:rPr>
        <w:sym w:font="Wingdings" w:char="F04A"/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You mean all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55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>grams</w:t>
      </w:r>
      <w:r w:rsidRPr="00603718">
        <w:rPr>
          <w:iCs/>
          <w:color w:val="000000"/>
          <w:sz w:val="28"/>
          <w:szCs w:val="28"/>
          <w:shd w:val="clear" w:color="auto" w:fill="FFFFFF"/>
        </w:rPr>
        <w:t xml:space="preserve"> a day recommended by Health Canada? Well, that’s easy. Your average peanut butter sandwich packs over one-fourth of that daily protein allowance, and a bowl of bean soup another fourth. You can’t avoid that stuff. Even </w:t>
      </w:r>
      <w:r w:rsidRPr="00603718">
        <w:rPr>
          <w:i/>
          <w:iCs/>
          <w:color w:val="000000"/>
          <w:sz w:val="28"/>
          <w:szCs w:val="28"/>
          <w:shd w:val="clear" w:color="auto" w:fill="FFFFFF"/>
        </w:rPr>
        <w:t xml:space="preserve">broccoli </w:t>
      </w:r>
      <w:r w:rsidRPr="00603718">
        <w:rPr>
          <w:iCs/>
          <w:color w:val="000000"/>
          <w:sz w:val="28"/>
          <w:szCs w:val="28"/>
          <w:shd w:val="clear" w:color="auto" w:fill="FFFFFF"/>
        </w:rPr>
        <w:t>is 3% protein!</w:t>
      </w:r>
    </w:p>
    <w:p w:rsidR="005848C7" w:rsidRPr="00603718" w:rsidRDefault="005848C7" w:rsidP="005848C7">
      <w:pPr>
        <w:rPr>
          <w:color w:val="000000"/>
          <w:sz w:val="28"/>
          <w:szCs w:val="28"/>
          <w:shd w:val="clear" w:color="auto" w:fill="FFFFFF"/>
        </w:rPr>
      </w:pPr>
      <w:r w:rsidRPr="00603718">
        <w:rPr>
          <w:color w:val="000000"/>
          <w:sz w:val="28"/>
          <w:szCs w:val="28"/>
          <w:shd w:val="clear" w:color="auto" w:fill="FFFFFF"/>
        </w:rPr>
        <w:t xml:space="preserve">Everybody has to eat. Everybody here is likely lucky enough to do it 3 times a day. We have plenty of healthy, sustainable choices of eating lower on the food chain. And we really </w:t>
      </w:r>
      <w:r w:rsidRPr="00603718">
        <w:rPr>
          <w:i/>
          <w:color w:val="000000"/>
          <w:sz w:val="28"/>
          <w:szCs w:val="28"/>
          <w:shd w:val="clear" w:color="auto" w:fill="FFFFFF"/>
        </w:rPr>
        <w:t>can</w:t>
      </w:r>
      <w:r w:rsidRPr="00603718">
        <w:rPr>
          <w:color w:val="000000"/>
          <w:sz w:val="28"/>
          <w:szCs w:val="28"/>
          <w:shd w:val="clear" w:color="auto" w:fill="FFFFFF"/>
        </w:rPr>
        <w:t xml:space="preserve"> change the world one meal at a time.</w:t>
      </w:r>
    </w:p>
    <w:p w:rsidR="005848C7" w:rsidRPr="00603718" w:rsidRDefault="005848C7" w:rsidP="005848C7">
      <w:pPr>
        <w:rPr>
          <w:color w:val="000000"/>
          <w:sz w:val="28"/>
          <w:szCs w:val="28"/>
          <w:shd w:val="clear" w:color="auto" w:fill="FFFFFF"/>
        </w:rPr>
      </w:pPr>
      <w:r w:rsidRPr="00603718">
        <w:rPr>
          <w:color w:val="000000"/>
          <w:sz w:val="28"/>
          <w:szCs w:val="28"/>
          <w:shd w:val="clear" w:color="auto" w:fill="FFFFFF"/>
        </w:rPr>
        <w:t xml:space="preserve">So what are your </w:t>
      </w:r>
      <w:r w:rsidRPr="00603718">
        <w:rPr>
          <w:i/>
          <w:color w:val="000000"/>
          <w:sz w:val="28"/>
          <w:szCs w:val="28"/>
          <w:shd w:val="clear" w:color="auto" w:fill="FFFFFF"/>
        </w:rPr>
        <w:t>PLAN</w:t>
      </w:r>
      <w:r w:rsidRPr="00603718">
        <w:rPr>
          <w:i/>
          <w:color w:val="000000"/>
          <w:sz w:val="28"/>
          <w:szCs w:val="28"/>
          <w:u w:val="single"/>
          <w:shd w:val="clear" w:color="auto" w:fill="FFFFFF"/>
        </w:rPr>
        <w:t>T</w:t>
      </w:r>
      <w:r w:rsidRPr="00603718">
        <w:rPr>
          <w:i/>
          <w:color w:val="000000"/>
          <w:sz w:val="28"/>
          <w:szCs w:val="28"/>
          <w:shd w:val="clear" w:color="auto" w:fill="FFFFFF"/>
        </w:rPr>
        <w:t>S</w:t>
      </w:r>
      <w:r w:rsidRPr="00603718">
        <w:rPr>
          <w:color w:val="000000"/>
          <w:sz w:val="28"/>
          <w:szCs w:val="28"/>
          <w:shd w:val="clear" w:color="auto" w:fill="FFFFFF"/>
        </w:rPr>
        <w:t xml:space="preserve"> (with a T!) for dinner tonight? </w:t>
      </w:r>
      <w:r w:rsidRPr="00603718">
        <w:rPr>
          <w:color w:val="000000"/>
          <w:sz w:val="28"/>
          <w:szCs w:val="28"/>
          <w:shd w:val="clear" w:color="auto" w:fill="FFFFFF"/>
        </w:rPr>
        <w:sym w:font="Wingdings" w:char="F04A"/>
      </w:r>
    </w:p>
    <w:p w:rsidR="005848C7" w:rsidRPr="00603718" w:rsidRDefault="005848C7" w:rsidP="005848C7">
      <w:pPr>
        <w:rPr>
          <w:color w:val="000000"/>
          <w:sz w:val="28"/>
          <w:szCs w:val="28"/>
          <w:shd w:val="clear" w:color="auto" w:fill="FFFFFF"/>
        </w:rPr>
      </w:pPr>
      <w:r w:rsidRPr="00603718">
        <w:rPr>
          <w:color w:val="000000"/>
          <w:sz w:val="28"/>
          <w:szCs w:val="28"/>
          <w:shd w:val="clear" w:color="auto" w:fill="FFFFFF"/>
        </w:rPr>
        <w:t>Thank you.</w:t>
      </w:r>
    </w:p>
    <w:p w:rsidR="00324E45" w:rsidRDefault="00324E45">
      <w:bookmarkStart w:id="0" w:name="_GoBack"/>
      <w:bookmarkEnd w:id="0"/>
    </w:p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7"/>
    <w:rsid w:val="00324E45"/>
    <w:rsid w:val="005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2021-03-22T02:46:00Z</dcterms:created>
  <dcterms:modified xsi:type="dcterms:W3CDTF">2021-03-22T02:46:00Z</dcterms:modified>
</cp:coreProperties>
</file>